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191" w:rsidRPr="00771B58" w:rsidRDefault="002A6191" w:rsidP="002A6191">
      <w:pPr>
        <w:jc w:val="center"/>
        <w:rPr>
          <w:rFonts w:ascii="Calibri" w:hAnsi="Calibri"/>
          <w:b/>
          <w:color w:val="000001"/>
          <w:sz w:val="32"/>
          <w:szCs w:val="46"/>
          <w:u w:val="single"/>
        </w:rPr>
      </w:pPr>
      <w:r w:rsidRPr="00771B58">
        <w:rPr>
          <w:rFonts w:ascii="Calibri" w:hAnsi="Calibri"/>
          <w:b/>
          <w:color w:val="000001"/>
          <w:sz w:val="32"/>
          <w:szCs w:val="46"/>
          <w:u w:val="single"/>
        </w:rPr>
        <w:t>REGLEMENT DU 4</w:t>
      </w:r>
      <w:r w:rsidR="00AB708B">
        <w:rPr>
          <w:rFonts w:ascii="Calibri" w:hAnsi="Calibri"/>
          <w:b/>
          <w:color w:val="000001"/>
          <w:sz w:val="32"/>
          <w:szCs w:val="46"/>
          <w:u w:val="single"/>
        </w:rPr>
        <w:t>7</w:t>
      </w:r>
      <w:r w:rsidRPr="00771B58">
        <w:rPr>
          <w:rFonts w:ascii="Calibri" w:hAnsi="Calibri"/>
          <w:b/>
          <w:color w:val="000001"/>
          <w:sz w:val="32"/>
          <w:szCs w:val="46"/>
          <w:u w:val="single"/>
          <w:vertAlign w:val="superscript"/>
        </w:rPr>
        <w:t>ème</w:t>
      </w:r>
      <w:r w:rsidRPr="00771B58">
        <w:rPr>
          <w:rFonts w:ascii="Calibri" w:hAnsi="Calibri"/>
          <w:b/>
          <w:color w:val="000001"/>
          <w:sz w:val="32"/>
          <w:szCs w:val="46"/>
          <w:u w:val="single"/>
        </w:rPr>
        <w:t xml:space="preserve">  FESTIVAL  F.C.V.F.B.</w:t>
      </w:r>
      <w:r w:rsidR="00AB708B">
        <w:rPr>
          <w:rFonts w:ascii="Calibri" w:hAnsi="Calibri"/>
          <w:b/>
          <w:color w:val="000001"/>
          <w:sz w:val="32"/>
          <w:szCs w:val="46"/>
          <w:u w:val="single"/>
        </w:rPr>
        <w:t xml:space="preserve">  Catégorie OPEN</w:t>
      </w:r>
    </w:p>
    <w:p w:rsidR="002A6191" w:rsidRPr="005220A3" w:rsidRDefault="002A6191" w:rsidP="002A6191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1"/>
          <w:sz w:val="22"/>
          <w:szCs w:val="46"/>
        </w:rPr>
      </w:pPr>
    </w:p>
    <w:p w:rsidR="00AB708B" w:rsidRPr="00AB708B" w:rsidRDefault="002A6191" w:rsidP="00AB708B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b/>
          <w:color w:val="000001"/>
          <w:szCs w:val="46"/>
        </w:rPr>
      </w:pPr>
      <w:r w:rsidRPr="00771B58">
        <w:rPr>
          <w:rFonts w:ascii="Calibri" w:hAnsi="Calibri"/>
          <w:szCs w:val="46"/>
        </w:rPr>
        <w:t xml:space="preserve">Le Festival  est ouvert </w:t>
      </w:r>
      <w:r w:rsidR="00AB708B">
        <w:rPr>
          <w:rFonts w:ascii="Calibri" w:hAnsi="Calibri"/>
          <w:szCs w:val="46"/>
        </w:rPr>
        <w:t xml:space="preserve">à tous les </w:t>
      </w:r>
      <w:r w:rsidRPr="00771B58">
        <w:rPr>
          <w:rFonts w:ascii="Calibri" w:hAnsi="Calibri"/>
          <w:szCs w:val="46"/>
        </w:rPr>
        <w:t xml:space="preserve"> vidéastes </w:t>
      </w:r>
      <w:r w:rsidR="00AB708B">
        <w:rPr>
          <w:rFonts w:ascii="Calibri" w:hAnsi="Calibri"/>
          <w:szCs w:val="46"/>
        </w:rPr>
        <w:t xml:space="preserve"> amateurs, pour autant qu’ils remplissent les conditions requises. </w:t>
      </w:r>
      <w:r w:rsidR="00AB708B" w:rsidRPr="00771B58">
        <w:rPr>
          <w:rFonts w:ascii="Calibri" w:hAnsi="Calibri"/>
          <w:color w:val="000001"/>
          <w:szCs w:val="46"/>
        </w:rPr>
        <w:t>Ne sont pa</w:t>
      </w:r>
      <w:r w:rsidR="00842E5E">
        <w:rPr>
          <w:rFonts w:ascii="Calibri" w:hAnsi="Calibri"/>
          <w:color w:val="000001"/>
          <w:szCs w:val="46"/>
        </w:rPr>
        <w:t>s admis : les films à caractère</w:t>
      </w:r>
      <w:r w:rsidR="00AB708B" w:rsidRPr="00771B58">
        <w:rPr>
          <w:rFonts w:ascii="Calibri" w:hAnsi="Calibri"/>
          <w:color w:val="000001"/>
          <w:szCs w:val="46"/>
        </w:rPr>
        <w:t xml:space="preserve"> pornogr</w:t>
      </w:r>
      <w:r w:rsidR="00CE1579">
        <w:rPr>
          <w:rFonts w:ascii="Calibri" w:hAnsi="Calibri"/>
          <w:color w:val="000001"/>
          <w:szCs w:val="46"/>
        </w:rPr>
        <w:t xml:space="preserve">aphique, xénophobe, politique </w:t>
      </w:r>
      <w:r w:rsidR="00AB708B" w:rsidRPr="00771B58">
        <w:rPr>
          <w:rFonts w:ascii="Calibri" w:hAnsi="Calibri"/>
          <w:color w:val="000001"/>
          <w:szCs w:val="46"/>
        </w:rPr>
        <w:t>ou commercial (films commandés par un organisme ou société qu</w:t>
      </w:r>
      <w:r w:rsidR="00953498">
        <w:rPr>
          <w:rFonts w:ascii="Calibri" w:hAnsi="Calibri"/>
          <w:color w:val="000001"/>
          <w:szCs w:val="46"/>
        </w:rPr>
        <w:t xml:space="preserve">elconque et ayant donné lieu à </w:t>
      </w:r>
      <w:r w:rsidR="00AB708B" w:rsidRPr="00771B58">
        <w:rPr>
          <w:rFonts w:ascii="Calibri" w:hAnsi="Calibri"/>
          <w:color w:val="000001"/>
          <w:szCs w:val="46"/>
        </w:rPr>
        <w:t>rétribution, ou film présentant un caractère</w:t>
      </w:r>
      <w:r w:rsidR="00AB708B">
        <w:rPr>
          <w:rFonts w:ascii="Calibri" w:hAnsi="Calibri"/>
          <w:color w:val="000001"/>
          <w:szCs w:val="46"/>
        </w:rPr>
        <w:t xml:space="preserve"> publicitaire).  </w:t>
      </w:r>
    </w:p>
    <w:p w:rsidR="00AB708B" w:rsidRPr="00AB708B" w:rsidRDefault="00AB708B" w:rsidP="00AB708B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color w:val="000001"/>
          <w:szCs w:val="46"/>
        </w:rPr>
      </w:pPr>
    </w:p>
    <w:p w:rsidR="002A6191" w:rsidRPr="00AB708B" w:rsidRDefault="002A6191" w:rsidP="002A6191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color w:val="000001"/>
          <w:szCs w:val="46"/>
        </w:rPr>
      </w:pPr>
      <w:r w:rsidRPr="00AB708B">
        <w:rPr>
          <w:rFonts w:ascii="Calibri" w:hAnsi="Calibri"/>
          <w:color w:val="000001"/>
          <w:szCs w:val="46"/>
        </w:rPr>
        <w:t>Sont considérés comme AMATEURS les cinéast</w:t>
      </w:r>
      <w:r w:rsidR="00842E5E">
        <w:rPr>
          <w:rFonts w:ascii="Calibri" w:hAnsi="Calibri"/>
          <w:color w:val="000001"/>
          <w:szCs w:val="46"/>
        </w:rPr>
        <w:t>es et vidéastes pratiquant leur</w:t>
      </w:r>
      <w:r w:rsidRPr="00AB708B">
        <w:rPr>
          <w:rFonts w:ascii="Calibri" w:hAnsi="Calibri"/>
          <w:color w:val="000001"/>
          <w:szCs w:val="46"/>
        </w:rPr>
        <w:t xml:space="preserve"> art et ne vivant pas de cette activité.</w:t>
      </w:r>
    </w:p>
    <w:p w:rsidR="002A6191" w:rsidRPr="00771B58" w:rsidRDefault="002A6191" w:rsidP="002A6191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color w:val="000001"/>
          <w:szCs w:val="46"/>
        </w:rPr>
      </w:pPr>
    </w:p>
    <w:p w:rsidR="002A6191" w:rsidRPr="00771B58" w:rsidRDefault="002A6191" w:rsidP="002A6191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color w:val="000001"/>
          <w:szCs w:val="46"/>
        </w:rPr>
      </w:pPr>
      <w:r w:rsidRPr="00771B58">
        <w:rPr>
          <w:rFonts w:ascii="Calibri" w:hAnsi="Calibri"/>
          <w:color w:val="000001"/>
          <w:szCs w:val="46"/>
        </w:rPr>
        <w:t>Aucune censure n’étant appliquée</w:t>
      </w:r>
      <w:r w:rsidR="00842E5E">
        <w:rPr>
          <w:rFonts w:ascii="Calibri" w:hAnsi="Calibri"/>
          <w:color w:val="000001"/>
          <w:szCs w:val="46"/>
        </w:rPr>
        <w:t xml:space="preserve"> aux films présentés, l’accès à</w:t>
      </w:r>
      <w:r w:rsidRPr="00771B58">
        <w:rPr>
          <w:rFonts w:ascii="Calibri" w:hAnsi="Calibri"/>
          <w:color w:val="000001"/>
          <w:szCs w:val="46"/>
        </w:rPr>
        <w:t xml:space="preserve"> la salle de spectacle sera interdit aux moins de 16 ans, non accompagnés.</w:t>
      </w:r>
    </w:p>
    <w:p w:rsidR="002A6191" w:rsidRPr="00771B58" w:rsidRDefault="002A6191" w:rsidP="002A6191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color w:val="000001"/>
          <w:szCs w:val="46"/>
        </w:rPr>
      </w:pPr>
    </w:p>
    <w:p w:rsidR="002A6191" w:rsidRDefault="002A6191" w:rsidP="002A6191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color w:val="000001"/>
          <w:szCs w:val="46"/>
        </w:rPr>
      </w:pPr>
      <w:r w:rsidRPr="00771B58">
        <w:rPr>
          <w:rFonts w:ascii="Calibri" w:hAnsi="Calibri"/>
          <w:color w:val="000001"/>
          <w:szCs w:val="46"/>
        </w:rPr>
        <w:t>Les</w:t>
      </w:r>
      <w:r w:rsidR="00842E5E">
        <w:rPr>
          <w:rFonts w:ascii="Calibri" w:hAnsi="Calibri"/>
          <w:color w:val="000001"/>
          <w:szCs w:val="46"/>
        </w:rPr>
        <w:t xml:space="preserve"> films seront répartis en diverses</w:t>
      </w:r>
      <w:r w:rsidRPr="00771B58">
        <w:rPr>
          <w:rFonts w:ascii="Calibri" w:hAnsi="Calibri"/>
          <w:color w:val="000001"/>
          <w:szCs w:val="46"/>
        </w:rPr>
        <w:t xml:space="preserve"> catégor</w:t>
      </w:r>
      <w:r w:rsidR="00842E5E">
        <w:rPr>
          <w:rFonts w:ascii="Calibri" w:hAnsi="Calibri"/>
          <w:color w:val="000001"/>
          <w:szCs w:val="46"/>
        </w:rPr>
        <w:t>ies : reportage,</w:t>
      </w:r>
      <w:r w:rsidR="00AB708B">
        <w:rPr>
          <w:rFonts w:ascii="Calibri" w:hAnsi="Calibri"/>
          <w:color w:val="000001"/>
          <w:szCs w:val="46"/>
        </w:rPr>
        <w:t xml:space="preserve"> documentaire</w:t>
      </w:r>
      <w:r w:rsidR="00842E5E">
        <w:rPr>
          <w:rFonts w:ascii="Calibri" w:hAnsi="Calibri"/>
          <w:color w:val="000001"/>
          <w:szCs w:val="46"/>
        </w:rPr>
        <w:t>,</w:t>
      </w:r>
      <w:r w:rsidRPr="00771B58">
        <w:rPr>
          <w:rFonts w:ascii="Calibri" w:hAnsi="Calibri"/>
          <w:color w:val="000001"/>
          <w:szCs w:val="46"/>
        </w:rPr>
        <w:t xml:space="preserve"> genre </w:t>
      </w:r>
      <w:r w:rsidR="00AB708B">
        <w:rPr>
          <w:rFonts w:ascii="Calibri" w:hAnsi="Calibri"/>
          <w:color w:val="000001"/>
          <w:szCs w:val="46"/>
        </w:rPr>
        <w:t xml:space="preserve"> </w:t>
      </w:r>
      <w:r w:rsidR="00842E5E">
        <w:rPr>
          <w:rFonts w:ascii="Calibri" w:hAnsi="Calibri"/>
          <w:color w:val="000001"/>
          <w:szCs w:val="46"/>
        </w:rPr>
        <w:t>animation et</w:t>
      </w:r>
      <w:r w:rsidRPr="00771B58">
        <w:rPr>
          <w:rFonts w:ascii="Calibri" w:hAnsi="Calibri"/>
          <w:color w:val="000001"/>
          <w:szCs w:val="46"/>
        </w:rPr>
        <w:t xml:space="preserve">  scénario. </w:t>
      </w:r>
      <w:r w:rsidR="00AB708B">
        <w:rPr>
          <w:rFonts w:ascii="Calibri" w:hAnsi="Calibri"/>
          <w:color w:val="000001"/>
          <w:szCs w:val="46"/>
        </w:rPr>
        <w:t>Ils ne pourront pas dépasser 15 minutes génériques compris.</w:t>
      </w:r>
    </w:p>
    <w:p w:rsidR="00AB708B" w:rsidRDefault="00AB708B" w:rsidP="00AB708B">
      <w:pPr>
        <w:widowControl w:val="0"/>
        <w:autoSpaceDE w:val="0"/>
        <w:autoSpaceDN w:val="0"/>
        <w:adjustRightInd w:val="0"/>
        <w:jc w:val="both"/>
        <w:rPr>
          <w:rFonts w:ascii="Calibri" w:hAnsi="Calibri"/>
          <w:color w:val="000001"/>
          <w:szCs w:val="46"/>
        </w:rPr>
      </w:pPr>
    </w:p>
    <w:p w:rsidR="002A6191" w:rsidRPr="00842E5E" w:rsidRDefault="00AB708B" w:rsidP="00842E5E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color w:val="000001"/>
          <w:szCs w:val="46"/>
        </w:rPr>
      </w:pPr>
      <w:r>
        <w:rPr>
          <w:rFonts w:ascii="Calibri" w:hAnsi="Calibri"/>
          <w:color w:val="000001"/>
          <w:szCs w:val="46"/>
        </w:rPr>
        <w:t>Les films devront être en langue française, s’ils sont dans une autr</w:t>
      </w:r>
      <w:r w:rsidR="009E495E">
        <w:rPr>
          <w:rFonts w:ascii="Calibri" w:hAnsi="Calibri"/>
          <w:color w:val="000001"/>
          <w:szCs w:val="46"/>
        </w:rPr>
        <w:t>e langue</w:t>
      </w:r>
      <w:r>
        <w:rPr>
          <w:rFonts w:ascii="Calibri" w:hAnsi="Calibri"/>
          <w:color w:val="000001"/>
          <w:szCs w:val="46"/>
        </w:rPr>
        <w:t>,</w:t>
      </w:r>
      <w:r w:rsidR="00842E5E">
        <w:rPr>
          <w:rFonts w:ascii="Calibri" w:hAnsi="Calibri"/>
          <w:color w:val="000001"/>
          <w:szCs w:val="46"/>
        </w:rPr>
        <w:t xml:space="preserve"> </w:t>
      </w:r>
      <w:r>
        <w:rPr>
          <w:rFonts w:ascii="Calibri" w:hAnsi="Calibri"/>
          <w:color w:val="000001"/>
          <w:szCs w:val="46"/>
        </w:rPr>
        <w:t>ils devront être sous titr</w:t>
      </w:r>
      <w:r w:rsidR="009E495E">
        <w:rPr>
          <w:rFonts w:ascii="Calibri" w:hAnsi="Calibri"/>
          <w:color w:val="000001"/>
          <w:szCs w:val="46"/>
        </w:rPr>
        <w:t>és.</w:t>
      </w:r>
      <w:r w:rsidR="00842E5E">
        <w:rPr>
          <w:rFonts w:ascii="Calibri" w:hAnsi="Calibri"/>
          <w:color w:val="000001"/>
          <w:szCs w:val="46"/>
        </w:rPr>
        <w:t xml:space="preserve"> </w:t>
      </w:r>
      <w:r w:rsidR="002A6191" w:rsidRPr="00842E5E">
        <w:rPr>
          <w:rFonts w:ascii="Calibri" w:hAnsi="Calibri"/>
          <w:color w:val="000001"/>
          <w:szCs w:val="46"/>
        </w:rPr>
        <w:t>Ne sont pas admis : les films de ‘’UNE MINUTE’’ (et moins), une compétition spéciale leur étant réservée.</w:t>
      </w:r>
    </w:p>
    <w:p w:rsidR="002A6191" w:rsidRPr="00771B58" w:rsidRDefault="002A6191" w:rsidP="002A6191">
      <w:pPr>
        <w:widowControl w:val="0"/>
        <w:autoSpaceDE w:val="0"/>
        <w:autoSpaceDN w:val="0"/>
        <w:adjustRightInd w:val="0"/>
        <w:ind w:left="709"/>
        <w:jc w:val="both"/>
        <w:rPr>
          <w:rFonts w:ascii="Calibri" w:hAnsi="Calibri"/>
          <w:color w:val="000001"/>
          <w:szCs w:val="46"/>
        </w:rPr>
      </w:pPr>
    </w:p>
    <w:p w:rsidR="00A90046" w:rsidRPr="0001663F" w:rsidRDefault="002A6191" w:rsidP="0001663F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color w:val="000001"/>
          <w:szCs w:val="46"/>
        </w:rPr>
      </w:pPr>
      <w:r w:rsidRPr="00771B58">
        <w:rPr>
          <w:rFonts w:ascii="Calibri" w:hAnsi="Calibri"/>
          <w:color w:val="000001"/>
          <w:szCs w:val="46"/>
        </w:rPr>
        <w:t xml:space="preserve">Toute personne ayant travaillé à la réalisation d’un film (prises de vue, montage, musicien, diseur, acteurs….) doit être inscrite au générique du film. </w:t>
      </w:r>
      <w:r w:rsidRPr="0001663F">
        <w:rPr>
          <w:rFonts w:ascii="Calibri" w:hAnsi="Calibri"/>
          <w:color w:val="000001"/>
          <w:szCs w:val="46"/>
        </w:rPr>
        <w:t>Toute copie d’images professionnelles de quelque provenance que ce soit (films, vidéos,</w:t>
      </w:r>
      <w:r w:rsidR="00842E5E">
        <w:rPr>
          <w:rFonts w:ascii="Calibri" w:hAnsi="Calibri"/>
          <w:color w:val="000001"/>
          <w:szCs w:val="46"/>
        </w:rPr>
        <w:t xml:space="preserve"> </w:t>
      </w:r>
      <w:r w:rsidRPr="0001663F">
        <w:rPr>
          <w:rFonts w:ascii="Calibri" w:hAnsi="Calibri"/>
          <w:color w:val="000001"/>
          <w:szCs w:val="46"/>
        </w:rPr>
        <w:t xml:space="preserve">TV, INTERNET, photographies ou autre) </w:t>
      </w:r>
      <w:r w:rsidR="00A90046" w:rsidRPr="0001663F">
        <w:rPr>
          <w:rFonts w:ascii="Calibri" w:hAnsi="Calibri"/>
          <w:color w:val="000001"/>
          <w:szCs w:val="46"/>
        </w:rPr>
        <w:t>n’</w:t>
      </w:r>
      <w:r w:rsidRPr="0001663F">
        <w:rPr>
          <w:rFonts w:ascii="Calibri" w:hAnsi="Calibri"/>
          <w:color w:val="000001"/>
          <w:szCs w:val="46"/>
        </w:rPr>
        <w:t>est</w:t>
      </w:r>
      <w:r w:rsidR="00A90046" w:rsidRPr="0001663F">
        <w:rPr>
          <w:rFonts w:ascii="Calibri" w:hAnsi="Calibri"/>
          <w:color w:val="000001"/>
          <w:szCs w:val="46"/>
        </w:rPr>
        <w:t xml:space="preserve"> pas </w:t>
      </w:r>
      <w:r w:rsidRPr="0001663F">
        <w:rPr>
          <w:rFonts w:ascii="Calibri" w:hAnsi="Calibri"/>
          <w:color w:val="000001"/>
          <w:szCs w:val="46"/>
        </w:rPr>
        <w:t>autorisée</w:t>
      </w:r>
      <w:r w:rsidR="00A90046" w:rsidRPr="0001663F">
        <w:rPr>
          <w:rFonts w:ascii="Calibri" w:hAnsi="Calibri"/>
          <w:color w:val="000001"/>
          <w:szCs w:val="46"/>
        </w:rPr>
        <w:t>.</w:t>
      </w:r>
      <w:r w:rsidRPr="0001663F">
        <w:rPr>
          <w:rFonts w:ascii="Calibri" w:hAnsi="Calibri"/>
          <w:color w:val="000001"/>
          <w:szCs w:val="46"/>
        </w:rPr>
        <w:t xml:space="preserve"> </w:t>
      </w:r>
    </w:p>
    <w:p w:rsidR="002A6191" w:rsidRPr="00771B58" w:rsidRDefault="002A6191" w:rsidP="002A6191">
      <w:pPr>
        <w:widowControl w:val="0"/>
        <w:autoSpaceDE w:val="0"/>
        <w:autoSpaceDN w:val="0"/>
        <w:adjustRightInd w:val="0"/>
        <w:ind w:left="709"/>
        <w:jc w:val="both"/>
        <w:rPr>
          <w:rFonts w:ascii="Calibri" w:hAnsi="Calibri"/>
        </w:rPr>
      </w:pPr>
    </w:p>
    <w:p w:rsidR="002A6191" w:rsidRPr="00842E5E" w:rsidRDefault="002A6191" w:rsidP="002A619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="Calibri" w:hAnsi="Calibri"/>
        </w:rPr>
      </w:pPr>
      <w:r w:rsidRPr="00771B58">
        <w:rPr>
          <w:rFonts w:ascii="Calibri" w:hAnsi="Calibri"/>
        </w:rPr>
        <w:t>L’utilisation des musiques étant fortement contrôlée, le réalisateur est prié de détailler sur le bulletin d’ins</w:t>
      </w:r>
      <w:r w:rsidR="00A90046">
        <w:rPr>
          <w:rFonts w:ascii="Calibri" w:hAnsi="Calibri"/>
        </w:rPr>
        <w:t>cription les musiques utilisées</w:t>
      </w:r>
      <w:r w:rsidRPr="00771B58">
        <w:rPr>
          <w:rFonts w:ascii="Calibri" w:hAnsi="Calibri"/>
        </w:rPr>
        <w:t xml:space="preserve"> et d’y joindre le formulaire </w:t>
      </w:r>
      <w:proofErr w:type="spellStart"/>
      <w:r w:rsidRPr="00771B58">
        <w:rPr>
          <w:rFonts w:ascii="Calibri" w:hAnsi="Calibri"/>
        </w:rPr>
        <w:t>Sabam</w:t>
      </w:r>
      <w:proofErr w:type="spellEnd"/>
      <w:proofErr w:type="gramStart"/>
      <w:r w:rsidRPr="00771B58">
        <w:rPr>
          <w:rFonts w:ascii="Calibri" w:hAnsi="Calibri"/>
        </w:rPr>
        <w:t>.</w:t>
      </w:r>
      <w:r w:rsidR="00842E5E" w:rsidRPr="00842E5E">
        <w:rPr>
          <w:rFonts w:ascii="Calibri" w:hAnsi="Calibri"/>
        </w:rPr>
        <w:t>(</w:t>
      </w:r>
      <w:proofErr w:type="gramEnd"/>
      <w:r w:rsidR="00842E5E" w:rsidRPr="00842E5E">
        <w:rPr>
          <w:rFonts w:ascii="Calibri" w:hAnsi="Calibri"/>
        </w:rPr>
        <w:t>voir</w:t>
      </w:r>
      <w:r w:rsidR="00A90046" w:rsidRPr="00842E5E">
        <w:rPr>
          <w:rFonts w:ascii="Calibri" w:hAnsi="Calibri"/>
        </w:rPr>
        <w:t xml:space="preserve"> site Internet FCVFB)</w:t>
      </w:r>
      <w:r w:rsidRPr="00842E5E">
        <w:rPr>
          <w:rFonts w:ascii="Calibri" w:hAnsi="Calibri"/>
        </w:rPr>
        <w:t xml:space="preserve">  </w:t>
      </w:r>
    </w:p>
    <w:p w:rsidR="002A6191" w:rsidRPr="009E495E" w:rsidRDefault="009E495E" w:rsidP="00842E5E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  <w:szCs w:val="46"/>
        </w:rPr>
        <w:t>Les films retenus par un comité de présélection</w:t>
      </w:r>
      <w:r w:rsidR="002A6191">
        <w:rPr>
          <w:rFonts w:ascii="Calibri" w:hAnsi="Calibri"/>
          <w:szCs w:val="46"/>
        </w:rPr>
        <w:t xml:space="preserve"> </w:t>
      </w:r>
      <w:r>
        <w:rPr>
          <w:rFonts w:ascii="Calibri" w:hAnsi="Calibri"/>
          <w:szCs w:val="46"/>
        </w:rPr>
        <w:t xml:space="preserve"> seront  projetés le jour de notre grand gala FCVFB, le 28 Avril 2019 au </w:t>
      </w:r>
      <w:r w:rsidR="00842E5E">
        <w:rPr>
          <w:rFonts w:ascii="Calibri" w:hAnsi="Calibri"/>
          <w:szCs w:val="46"/>
        </w:rPr>
        <w:t xml:space="preserve">Centre Culturel Gabrielle </w:t>
      </w:r>
      <w:r w:rsidR="00A12F38">
        <w:rPr>
          <w:rFonts w:ascii="Calibri" w:hAnsi="Calibri"/>
          <w:szCs w:val="46"/>
        </w:rPr>
        <w:t>Bernard à Moustier-</w:t>
      </w:r>
      <w:r>
        <w:rPr>
          <w:rFonts w:ascii="Calibri" w:hAnsi="Calibri"/>
          <w:szCs w:val="46"/>
        </w:rPr>
        <w:t>sur Sambre.</w:t>
      </w:r>
    </w:p>
    <w:p w:rsidR="00377240" w:rsidRDefault="0001663F" w:rsidP="00842E5E">
      <w:pPr>
        <w:widowControl w:val="0"/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</w:t>
      </w:r>
      <w:r w:rsidR="009E495E">
        <w:rPr>
          <w:rFonts w:ascii="Calibri" w:hAnsi="Calibri"/>
        </w:rPr>
        <w:t>Ils seront  jugés par le public présent dans la salle ce jour –là.</w:t>
      </w:r>
    </w:p>
    <w:p w:rsidR="00842E5E" w:rsidRDefault="00842E5E" w:rsidP="00842E5E">
      <w:pPr>
        <w:widowControl w:val="0"/>
        <w:autoSpaceDE w:val="0"/>
        <w:autoSpaceDN w:val="0"/>
        <w:adjustRightInd w:val="0"/>
        <w:jc w:val="both"/>
        <w:rPr>
          <w:rFonts w:ascii="Calibri" w:hAnsi="Calibri"/>
        </w:rPr>
      </w:pPr>
    </w:p>
    <w:p w:rsidR="002A6191" w:rsidRPr="00B96D4B" w:rsidRDefault="00B96D4B" w:rsidP="00B96D4B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240"/>
        <w:ind w:left="357" w:hanging="357"/>
        <w:jc w:val="both"/>
        <w:rPr>
          <w:rFonts w:ascii="Calibri" w:hAnsi="Calibri"/>
          <w:color w:val="000001"/>
          <w:szCs w:val="46"/>
        </w:rPr>
      </w:pPr>
      <w:r>
        <w:rPr>
          <w:rFonts w:ascii="Calibri" w:hAnsi="Calibri"/>
          <w:color w:val="000001"/>
          <w:szCs w:val="46"/>
        </w:rPr>
        <w:t xml:space="preserve"> </w:t>
      </w:r>
      <w:r w:rsidR="002A6191" w:rsidRPr="00842E5E">
        <w:rPr>
          <w:rFonts w:ascii="Calibri" w:hAnsi="Calibri"/>
          <w:color w:val="000001"/>
          <w:szCs w:val="46"/>
        </w:rPr>
        <w:t xml:space="preserve">Les films devront être à la disposition du responsable technique FCVFB   </w:t>
      </w:r>
      <w:r w:rsidR="00650B20" w:rsidRPr="00842E5E">
        <w:rPr>
          <w:rFonts w:ascii="Calibri" w:hAnsi="Calibri"/>
          <w:color w:val="000001"/>
          <w:szCs w:val="46"/>
        </w:rPr>
        <w:t xml:space="preserve"> au pl</w:t>
      </w:r>
      <w:r w:rsidR="00842E5E">
        <w:rPr>
          <w:rFonts w:ascii="Calibri" w:hAnsi="Calibri"/>
          <w:color w:val="000001"/>
          <w:szCs w:val="46"/>
        </w:rPr>
        <w:t>us tard pour le 28 Février 2019, i</w:t>
      </w:r>
      <w:r w:rsidR="00A90046" w:rsidRPr="00842E5E">
        <w:rPr>
          <w:rFonts w:ascii="Calibri" w:hAnsi="Calibri"/>
          <w:color w:val="000001"/>
          <w:szCs w:val="46"/>
        </w:rPr>
        <w:t xml:space="preserve">ls devront être envoyés par </w:t>
      </w:r>
      <w:proofErr w:type="spellStart"/>
      <w:proofErr w:type="gramStart"/>
      <w:r w:rsidR="00A90046" w:rsidRPr="00842E5E">
        <w:rPr>
          <w:rFonts w:ascii="Calibri" w:hAnsi="Calibri"/>
          <w:color w:val="000001"/>
          <w:szCs w:val="46"/>
        </w:rPr>
        <w:t>W</w:t>
      </w:r>
      <w:r w:rsidR="00842E5E">
        <w:rPr>
          <w:rFonts w:ascii="Calibri" w:hAnsi="Calibri"/>
          <w:color w:val="000001"/>
          <w:szCs w:val="46"/>
        </w:rPr>
        <w:t>eTransfer</w:t>
      </w:r>
      <w:proofErr w:type="spellEnd"/>
      <w:r w:rsidR="00CE1579" w:rsidRPr="00842E5E">
        <w:rPr>
          <w:rFonts w:ascii="Calibri" w:hAnsi="Calibri"/>
          <w:color w:val="000001"/>
          <w:szCs w:val="46"/>
        </w:rPr>
        <w:t>(</w:t>
      </w:r>
      <w:proofErr w:type="gramEnd"/>
      <w:r w:rsidR="00CE1579" w:rsidRPr="00842E5E">
        <w:rPr>
          <w:rFonts w:ascii="Calibri" w:hAnsi="Calibri"/>
          <w:color w:val="000001"/>
          <w:szCs w:val="46"/>
        </w:rPr>
        <w:t xml:space="preserve">max 2G) ou autre transporteur  à l’adresse  </w:t>
      </w:r>
      <w:r w:rsidR="00650B20" w:rsidRPr="00842E5E">
        <w:rPr>
          <w:rFonts w:ascii="Calibri" w:hAnsi="Calibri"/>
          <w:color w:val="000001"/>
          <w:szCs w:val="46"/>
        </w:rPr>
        <w:t xml:space="preserve">suivante :  </w:t>
      </w:r>
      <w:hyperlink r:id="rId7" w:history="1">
        <w:r w:rsidR="00650B20" w:rsidRPr="00842E5E">
          <w:rPr>
            <w:rStyle w:val="Lienhypertexte"/>
            <w:rFonts w:ascii="Calibri" w:hAnsi="Calibri"/>
            <w:szCs w:val="46"/>
          </w:rPr>
          <w:t>fcvfb.asbl@gmail.com</w:t>
        </w:r>
      </w:hyperlink>
      <w:r w:rsidR="00650B20" w:rsidRPr="00842E5E">
        <w:rPr>
          <w:rFonts w:ascii="Calibri" w:hAnsi="Calibri"/>
          <w:color w:val="000001"/>
          <w:szCs w:val="46"/>
        </w:rPr>
        <w:t xml:space="preserve"> </w:t>
      </w:r>
      <w:r w:rsidR="00B86D84" w:rsidRPr="00842E5E">
        <w:rPr>
          <w:rFonts w:ascii="Calibri" w:hAnsi="Calibri"/>
          <w:color w:val="000001"/>
          <w:szCs w:val="46"/>
        </w:rPr>
        <w:t xml:space="preserve"> </w:t>
      </w:r>
      <w:r w:rsidR="004C64CA" w:rsidRPr="00842E5E">
        <w:rPr>
          <w:rFonts w:ascii="Calibri" w:hAnsi="Calibri"/>
          <w:color w:val="000001"/>
          <w:szCs w:val="46"/>
        </w:rPr>
        <w:t>La participation de 15 euros devra être payée pour cette date également</w:t>
      </w:r>
      <w:r w:rsidR="00CE1579" w:rsidRPr="00842E5E">
        <w:rPr>
          <w:rFonts w:ascii="Calibri" w:hAnsi="Calibri"/>
          <w:color w:val="000001"/>
          <w:szCs w:val="46"/>
        </w:rPr>
        <w:t>.</w:t>
      </w:r>
      <w:r w:rsidR="00842E5E">
        <w:rPr>
          <w:rFonts w:ascii="Calibri" w:hAnsi="Calibri"/>
          <w:color w:val="000001"/>
          <w:szCs w:val="46"/>
        </w:rPr>
        <w:t xml:space="preserve"> </w:t>
      </w:r>
      <w:r w:rsidR="004C64CA" w:rsidRPr="00842E5E">
        <w:rPr>
          <w:rFonts w:ascii="Calibri" w:hAnsi="Calibri"/>
          <w:color w:val="000001"/>
          <w:szCs w:val="46"/>
        </w:rPr>
        <w:t>L</w:t>
      </w:r>
      <w:r w:rsidR="002A6191" w:rsidRPr="00842E5E">
        <w:rPr>
          <w:rFonts w:ascii="Calibri" w:hAnsi="Calibri"/>
          <w:color w:val="000001"/>
          <w:szCs w:val="46"/>
        </w:rPr>
        <w:t>es fic</w:t>
      </w:r>
      <w:r w:rsidR="00C53064" w:rsidRPr="00842E5E">
        <w:rPr>
          <w:rFonts w:ascii="Calibri" w:hAnsi="Calibri"/>
          <w:color w:val="000001"/>
          <w:szCs w:val="46"/>
        </w:rPr>
        <w:t xml:space="preserve">hiers vidéo devront présenter 5 sec </w:t>
      </w:r>
      <w:r w:rsidR="00556DF0" w:rsidRPr="00842E5E">
        <w:rPr>
          <w:rFonts w:ascii="Calibri" w:hAnsi="Calibri"/>
          <w:color w:val="000001"/>
          <w:szCs w:val="46"/>
        </w:rPr>
        <w:t xml:space="preserve"> de mire</w:t>
      </w:r>
      <w:r w:rsidR="00A90046" w:rsidRPr="00842E5E">
        <w:rPr>
          <w:rFonts w:ascii="Calibri" w:hAnsi="Calibri"/>
          <w:color w:val="000001"/>
          <w:szCs w:val="46"/>
        </w:rPr>
        <w:t xml:space="preserve"> de 1KHz à -12db sans publicité.</w:t>
      </w:r>
      <w:r w:rsidR="00556DF0" w:rsidRPr="00842E5E">
        <w:rPr>
          <w:rFonts w:ascii="Calibri" w:hAnsi="Calibri"/>
          <w:color w:val="000001"/>
          <w:szCs w:val="46"/>
        </w:rPr>
        <w:t xml:space="preserve"> </w:t>
      </w:r>
      <w:r w:rsidR="00A90046" w:rsidRPr="00842E5E">
        <w:rPr>
          <w:rFonts w:ascii="Calibri" w:hAnsi="Calibri"/>
          <w:color w:val="000001"/>
          <w:szCs w:val="46"/>
        </w:rPr>
        <w:t xml:space="preserve"> </w:t>
      </w:r>
      <w:r w:rsidR="00842E5E">
        <w:rPr>
          <w:rFonts w:ascii="Calibri" w:hAnsi="Calibri"/>
          <w:color w:val="000001"/>
          <w:szCs w:val="46"/>
        </w:rPr>
        <w:t>Elle</w:t>
      </w:r>
      <w:r w:rsidR="002A6191" w:rsidRPr="00842E5E">
        <w:rPr>
          <w:rFonts w:ascii="Calibri" w:hAnsi="Calibri"/>
          <w:color w:val="000001"/>
          <w:szCs w:val="46"/>
        </w:rPr>
        <w:t xml:space="preserve"> servira de référence pour calibrer</w:t>
      </w:r>
      <w:r w:rsidR="00C53064" w:rsidRPr="00842E5E">
        <w:rPr>
          <w:rFonts w:ascii="Calibri" w:hAnsi="Calibri"/>
          <w:color w:val="000001"/>
          <w:szCs w:val="46"/>
        </w:rPr>
        <w:t xml:space="preserve"> le son qui doit  nécessairement être </w:t>
      </w:r>
      <w:proofErr w:type="gramStart"/>
      <w:r w:rsidR="00C53064" w:rsidRPr="00842E5E">
        <w:rPr>
          <w:rFonts w:ascii="Calibri" w:hAnsi="Calibri"/>
          <w:color w:val="000001"/>
          <w:szCs w:val="46"/>
        </w:rPr>
        <w:t>à</w:t>
      </w:r>
      <w:proofErr w:type="gramEnd"/>
      <w:r w:rsidR="00C53064" w:rsidRPr="00842E5E">
        <w:rPr>
          <w:rFonts w:ascii="Calibri" w:hAnsi="Calibri"/>
          <w:color w:val="000001"/>
          <w:szCs w:val="46"/>
        </w:rPr>
        <w:t xml:space="preserve"> -12 </w:t>
      </w:r>
      <w:proofErr w:type="spellStart"/>
      <w:r w:rsidR="00C53064" w:rsidRPr="00842E5E">
        <w:rPr>
          <w:rFonts w:ascii="Calibri" w:hAnsi="Calibri"/>
          <w:color w:val="000001"/>
          <w:szCs w:val="46"/>
        </w:rPr>
        <w:t>db</w:t>
      </w:r>
      <w:proofErr w:type="spellEnd"/>
      <w:r w:rsidR="00C53064" w:rsidRPr="00842E5E">
        <w:rPr>
          <w:rFonts w:ascii="Calibri" w:hAnsi="Calibri"/>
          <w:color w:val="000001"/>
          <w:szCs w:val="46"/>
        </w:rPr>
        <w:t xml:space="preserve">. </w:t>
      </w:r>
      <w:r w:rsidR="00842E5E">
        <w:rPr>
          <w:rFonts w:ascii="Calibri" w:hAnsi="Calibri"/>
          <w:color w:val="000001"/>
          <w:szCs w:val="46"/>
        </w:rPr>
        <w:t>Le</w:t>
      </w:r>
      <w:r w:rsidR="002A6191" w:rsidRPr="00842E5E">
        <w:rPr>
          <w:rFonts w:ascii="Calibri" w:hAnsi="Calibri"/>
          <w:color w:val="000001"/>
          <w:szCs w:val="46"/>
        </w:rPr>
        <w:t xml:space="preserve"> film devra être </w:t>
      </w:r>
      <w:r w:rsidR="00A90046" w:rsidRPr="00842E5E">
        <w:rPr>
          <w:rFonts w:ascii="Calibri" w:hAnsi="Calibri"/>
          <w:color w:val="000001"/>
          <w:szCs w:val="46"/>
        </w:rPr>
        <w:t xml:space="preserve"> présenté en MP4 codec H264</w:t>
      </w:r>
      <w:r w:rsidR="004C4DD1">
        <w:rPr>
          <w:rFonts w:ascii="Calibri" w:hAnsi="Calibri"/>
          <w:color w:val="000001"/>
          <w:szCs w:val="46"/>
        </w:rPr>
        <w:t xml:space="preserve"> ou Mov.H264 avec</w:t>
      </w:r>
      <w:r w:rsidR="00A90046" w:rsidRPr="00842E5E">
        <w:rPr>
          <w:rFonts w:ascii="Calibri" w:hAnsi="Calibri"/>
          <w:color w:val="000001"/>
          <w:szCs w:val="46"/>
        </w:rPr>
        <w:t xml:space="preserve"> un frame rate de 25 à 35 Mb max.</w:t>
      </w:r>
      <w:r w:rsidR="002A6191" w:rsidRPr="00842E5E">
        <w:rPr>
          <w:rFonts w:ascii="Calibri" w:hAnsi="Calibri"/>
          <w:color w:val="000001"/>
          <w:szCs w:val="46"/>
        </w:rPr>
        <w:t xml:space="preserve"> </w:t>
      </w:r>
      <w:r w:rsidR="00A90046" w:rsidRPr="00842E5E">
        <w:rPr>
          <w:rFonts w:ascii="Calibri" w:hAnsi="Calibri"/>
          <w:color w:val="000001"/>
          <w:szCs w:val="46"/>
        </w:rPr>
        <w:t xml:space="preserve"> </w:t>
      </w:r>
    </w:p>
    <w:p w:rsidR="00B96D4B" w:rsidRDefault="002A6191" w:rsidP="00842E5E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color w:val="000001"/>
          <w:szCs w:val="46"/>
        </w:rPr>
      </w:pPr>
      <w:r w:rsidRPr="00771B58">
        <w:rPr>
          <w:rFonts w:ascii="Calibri" w:hAnsi="Calibri"/>
          <w:color w:val="000001"/>
          <w:szCs w:val="46"/>
        </w:rPr>
        <w:t>Seul le lauréat présent</w:t>
      </w:r>
      <w:r w:rsidR="004C64CA">
        <w:rPr>
          <w:rFonts w:ascii="Calibri" w:hAnsi="Calibri"/>
          <w:color w:val="000001"/>
          <w:szCs w:val="46"/>
        </w:rPr>
        <w:t xml:space="preserve"> ou son représentant</w:t>
      </w:r>
      <w:r w:rsidR="00842E5E">
        <w:rPr>
          <w:rFonts w:ascii="Calibri" w:hAnsi="Calibri"/>
          <w:color w:val="000001"/>
          <w:szCs w:val="46"/>
        </w:rPr>
        <w:t xml:space="preserve">, en cas d’absence valable du </w:t>
      </w:r>
      <w:r w:rsidRPr="00771B58">
        <w:rPr>
          <w:rFonts w:ascii="Calibri" w:hAnsi="Calibri"/>
          <w:color w:val="000001"/>
          <w:szCs w:val="46"/>
        </w:rPr>
        <w:t>réalisateur,  pou</w:t>
      </w:r>
      <w:r w:rsidR="00842E5E">
        <w:rPr>
          <w:rFonts w:ascii="Calibri" w:hAnsi="Calibri"/>
          <w:color w:val="000001"/>
          <w:szCs w:val="46"/>
        </w:rPr>
        <w:t>rra recevoir le prix</w:t>
      </w:r>
      <w:r w:rsidR="00953498">
        <w:rPr>
          <w:rFonts w:ascii="Calibri" w:hAnsi="Calibri"/>
          <w:color w:val="000001"/>
          <w:szCs w:val="46"/>
        </w:rPr>
        <w:t xml:space="preserve"> qui lui aura été attribué.</w:t>
      </w:r>
    </w:p>
    <w:p w:rsidR="00842E5E" w:rsidRPr="00B96D4B" w:rsidRDefault="00842E5E" w:rsidP="00B96D4B">
      <w:pPr>
        <w:widowControl w:val="0"/>
        <w:autoSpaceDE w:val="0"/>
        <w:autoSpaceDN w:val="0"/>
        <w:adjustRightInd w:val="0"/>
        <w:jc w:val="both"/>
        <w:rPr>
          <w:rFonts w:ascii="Calibri" w:hAnsi="Calibri"/>
          <w:color w:val="000001"/>
          <w:szCs w:val="46"/>
        </w:rPr>
      </w:pPr>
    </w:p>
    <w:p w:rsidR="002A6191" w:rsidRPr="00771B58" w:rsidRDefault="002A6191" w:rsidP="002A6191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color w:val="000001"/>
          <w:szCs w:val="46"/>
        </w:rPr>
      </w:pPr>
    </w:p>
    <w:p w:rsidR="002A6191" w:rsidRPr="00771B58" w:rsidRDefault="00B96D4B" w:rsidP="002A6191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color w:val="000001"/>
          <w:szCs w:val="46"/>
        </w:rPr>
      </w:pPr>
      <w:r>
        <w:rPr>
          <w:rFonts w:ascii="Calibri" w:hAnsi="Calibri"/>
          <w:color w:val="000001"/>
          <w:szCs w:val="46"/>
        </w:rPr>
        <w:lastRenderedPageBreak/>
        <w:br w:type="page"/>
      </w:r>
      <w:r w:rsidR="00AA5BE9">
        <w:rPr>
          <w:rFonts w:ascii="Calibri" w:hAnsi="Calibri"/>
          <w:color w:val="000001"/>
          <w:szCs w:val="46"/>
        </w:rPr>
        <w:t xml:space="preserve">Les décisions du comité de présélection </w:t>
      </w:r>
      <w:r w:rsidR="002A6191" w:rsidRPr="00771B58">
        <w:rPr>
          <w:rFonts w:ascii="Calibri" w:hAnsi="Calibri"/>
          <w:color w:val="000001"/>
          <w:szCs w:val="46"/>
        </w:rPr>
        <w:t xml:space="preserve"> sont sans appel et la participation au Festival  FCVFB implique l’acceptation sans réserve du présent règlement.</w:t>
      </w:r>
    </w:p>
    <w:p w:rsidR="002A6191" w:rsidRPr="00771B58" w:rsidRDefault="002A6191" w:rsidP="002A6191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color w:val="000001"/>
          <w:szCs w:val="46"/>
        </w:rPr>
      </w:pPr>
    </w:p>
    <w:p w:rsidR="0001663F" w:rsidRDefault="0001663F" w:rsidP="0001663F">
      <w:pPr>
        <w:widowControl w:val="0"/>
        <w:autoSpaceDE w:val="0"/>
        <w:autoSpaceDN w:val="0"/>
        <w:adjustRightInd w:val="0"/>
        <w:jc w:val="both"/>
        <w:rPr>
          <w:rFonts w:ascii="Calibri" w:hAnsi="Calibri"/>
          <w:color w:val="000001"/>
          <w:szCs w:val="46"/>
        </w:rPr>
      </w:pPr>
    </w:p>
    <w:p w:rsidR="002A6191" w:rsidRDefault="002A6191" w:rsidP="002A6191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color w:val="000001"/>
          <w:szCs w:val="46"/>
        </w:rPr>
      </w:pPr>
      <w:r w:rsidRPr="00771B58">
        <w:rPr>
          <w:rFonts w:ascii="Calibri" w:hAnsi="Calibri"/>
          <w:color w:val="000001"/>
          <w:szCs w:val="46"/>
        </w:rPr>
        <w:t>Tout cas non prévu par ce règlement sera tranché par  C.A. de la  FCVFB.</w:t>
      </w:r>
    </w:p>
    <w:p w:rsidR="00953498" w:rsidRDefault="00953498" w:rsidP="00953498">
      <w:pPr>
        <w:widowControl w:val="0"/>
        <w:autoSpaceDE w:val="0"/>
        <w:autoSpaceDN w:val="0"/>
        <w:adjustRightInd w:val="0"/>
        <w:jc w:val="both"/>
        <w:rPr>
          <w:rFonts w:ascii="Calibri" w:hAnsi="Calibri"/>
          <w:color w:val="000001"/>
          <w:szCs w:val="46"/>
        </w:rPr>
      </w:pPr>
    </w:p>
    <w:p w:rsidR="0001663F" w:rsidRDefault="00C83F71" w:rsidP="00953498">
      <w:pPr>
        <w:widowControl w:val="0"/>
        <w:autoSpaceDE w:val="0"/>
        <w:autoSpaceDN w:val="0"/>
        <w:adjustRightInd w:val="0"/>
        <w:jc w:val="both"/>
        <w:rPr>
          <w:rFonts w:ascii="Calibri" w:hAnsi="Calibri"/>
          <w:color w:val="000001"/>
          <w:szCs w:val="46"/>
        </w:rPr>
      </w:pPr>
      <w:r>
        <w:rPr>
          <w:rFonts w:ascii="Calibri" w:hAnsi="Calibri"/>
          <w:color w:val="000001"/>
          <w:szCs w:val="46"/>
        </w:rPr>
        <w:t xml:space="preserve">                                                </w:t>
      </w:r>
    </w:p>
    <w:p w:rsidR="0001663F" w:rsidRDefault="0001663F" w:rsidP="00953498">
      <w:pPr>
        <w:widowControl w:val="0"/>
        <w:autoSpaceDE w:val="0"/>
        <w:autoSpaceDN w:val="0"/>
        <w:adjustRightInd w:val="0"/>
        <w:jc w:val="both"/>
        <w:rPr>
          <w:rFonts w:ascii="Calibri" w:hAnsi="Calibri"/>
          <w:color w:val="000001"/>
          <w:szCs w:val="46"/>
        </w:rPr>
      </w:pPr>
    </w:p>
    <w:p w:rsidR="00953498" w:rsidRDefault="0001663F" w:rsidP="00953498">
      <w:pPr>
        <w:widowControl w:val="0"/>
        <w:autoSpaceDE w:val="0"/>
        <w:autoSpaceDN w:val="0"/>
        <w:adjustRightInd w:val="0"/>
        <w:jc w:val="both"/>
        <w:rPr>
          <w:rFonts w:ascii="Calibri" w:hAnsi="Calibri"/>
          <w:color w:val="000001"/>
          <w:szCs w:val="46"/>
        </w:rPr>
      </w:pPr>
      <w:r>
        <w:rPr>
          <w:rFonts w:ascii="Calibri" w:hAnsi="Calibri"/>
          <w:color w:val="000001"/>
          <w:szCs w:val="46"/>
        </w:rPr>
        <w:tab/>
      </w:r>
      <w:r>
        <w:rPr>
          <w:rFonts w:ascii="Calibri" w:hAnsi="Calibri"/>
          <w:color w:val="000001"/>
          <w:szCs w:val="46"/>
        </w:rPr>
        <w:tab/>
      </w:r>
      <w:r>
        <w:rPr>
          <w:rFonts w:ascii="Calibri" w:hAnsi="Calibri"/>
          <w:color w:val="000001"/>
          <w:szCs w:val="46"/>
        </w:rPr>
        <w:tab/>
      </w:r>
      <w:r>
        <w:rPr>
          <w:rFonts w:ascii="Calibri" w:hAnsi="Calibri"/>
          <w:color w:val="000001"/>
          <w:szCs w:val="46"/>
        </w:rPr>
        <w:tab/>
      </w:r>
      <w:r w:rsidR="00C83F71">
        <w:rPr>
          <w:rFonts w:ascii="Calibri" w:hAnsi="Calibri"/>
          <w:color w:val="000001"/>
          <w:szCs w:val="46"/>
        </w:rPr>
        <w:t xml:space="preserve">  </w:t>
      </w:r>
      <w:r w:rsidR="00953498">
        <w:rPr>
          <w:rFonts w:ascii="Calibri" w:hAnsi="Calibri"/>
          <w:color w:val="000001"/>
          <w:szCs w:val="46"/>
        </w:rPr>
        <w:t>&amp;     &amp;     &amp;     &amp;     &amp;</w:t>
      </w:r>
    </w:p>
    <w:p w:rsidR="00C83F71" w:rsidRDefault="00C83F71" w:rsidP="00953498">
      <w:pPr>
        <w:widowControl w:val="0"/>
        <w:autoSpaceDE w:val="0"/>
        <w:autoSpaceDN w:val="0"/>
        <w:adjustRightInd w:val="0"/>
        <w:jc w:val="both"/>
        <w:rPr>
          <w:rFonts w:ascii="Calibri" w:hAnsi="Calibri"/>
          <w:color w:val="000001"/>
          <w:szCs w:val="46"/>
        </w:rPr>
      </w:pPr>
    </w:p>
    <w:p w:rsidR="00C83F71" w:rsidRDefault="00C83F71" w:rsidP="00953498">
      <w:pPr>
        <w:widowControl w:val="0"/>
        <w:autoSpaceDE w:val="0"/>
        <w:autoSpaceDN w:val="0"/>
        <w:adjustRightInd w:val="0"/>
        <w:jc w:val="both"/>
        <w:rPr>
          <w:rFonts w:ascii="Calibri" w:hAnsi="Calibri"/>
          <w:color w:val="000001"/>
          <w:szCs w:val="46"/>
        </w:rPr>
      </w:pPr>
    </w:p>
    <w:p w:rsidR="00C83F71" w:rsidRDefault="00C83F71" w:rsidP="00953498">
      <w:pPr>
        <w:widowControl w:val="0"/>
        <w:autoSpaceDE w:val="0"/>
        <w:autoSpaceDN w:val="0"/>
        <w:adjustRightInd w:val="0"/>
        <w:jc w:val="both"/>
        <w:rPr>
          <w:rFonts w:ascii="Calibri" w:hAnsi="Calibri"/>
          <w:color w:val="000001"/>
          <w:szCs w:val="46"/>
        </w:rPr>
      </w:pPr>
    </w:p>
    <w:p w:rsidR="00B34FB5" w:rsidRDefault="00C83F71" w:rsidP="00953498">
      <w:pPr>
        <w:widowControl w:val="0"/>
        <w:autoSpaceDE w:val="0"/>
        <w:autoSpaceDN w:val="0"/>
        <w:adjustRightInd w:val="0"/>
        <w:jc w:val="both"/>
        <w:rPr>
          <w:rFonts w:ascii="Calibri" w:hAnsi="Calibri"/>
          <w:color w:val="000001"/>
          <w:szCs w:val="46"/>
        </w:rPr>
      </w:pPr>
      <w:r>
        <w:rPr>
          <w:rFonts w:ascii="Calibri" w:hAnsi="Calibri"/>
          <w:color w:val="000001"/>
          <w:szCs w:val="4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25pt;height:87pt">
            <v:imagedata r:id="rId8" o:title="logo%20jemeppe"/>
          </v:shape>
        </w:pict>
      </w:r>
      <w:r>
        <w:rPr>
          <w:rFonts w:ascii="Calibri" w:hAnsi="Calibri"/>
          <w:color w:val="000001"/>
          <w:szCs w:val="46"/>
        </w:rPr>
        <w:pict>
          <v:shape id="_x0000_i1026" type="#_x0000_t75" style="width:114pt;height:71.25pt">
            <v:imagedata r:id="rId9" o:title="JEMSA-Service-Culture-logo"/>
          </v:shape>
        </w:pict>
      </w:r>
      <w:r>
        <w:rPr>
          <w:rFonts w:ascii="Calibri" w:hAnsi="Calibri"/>
          <w:color w:val="000001"/>
          <w:szCs w:val="46"/>
        </w:rPr>
        <w:pict>
          <v:shape id="_x0000_i1027" type="#_x0000_t75" style="width:99pt;height:62.25pt">
            <v:imagedata r:id="rId10" o:title="Logo%20FCVFB"/>
          </v:shape>
        </w:pict>
      </w:r>
      <w:r w:rsidR="00AD3C40">
        <w:rPr>
          <w:rFonts w:ascii="Calibri" w:hAnsi="Calibri"/>
          <w:color w:val="000001"/>
          <w:szCs w:val="46"/>
        </w:rPr>
        <w:pict>
          <v:shape id="_x0000_i1028" type="#_x0000_t75" style="width:102pt;height:96.75pt">
            <v:imagedata r:id="rId11" o:title="GB%20rond"/>
          </v:shape>
        </w:pict>
      </w:r>
    </w:p>
    <w:p w:rsidR="00B34FB5" w:rsidRPr="00B34FB5" w:rsidRDefault="00B34FB5" w:rsidP="00BA04B0">
      <w:pPr>
        <w:jc w:val="right"/>
        <w:rPr>
          <w:rFonts w:ascii="Calibri" w:hAnsi="Calibri"/>
          <w:szCs w:val="46"/>
        </w:rPr>
      </w:pPr>
    </w:p>
    <w:p w:rsidR="00C83F71" w:rsidRPr="00B34FB5" w:rsidRDefault="00B34FB5" w:rsidP="00B34FB5">
      <w:pPr>
        <w:tabs>
          <w:tab w:val="left" w:pos="1947"/>
        </w:tabs>
        <w:rPr>
          <w:rFonts w:ascii="Calibri" w:hAnsi="Calibri"/>
          <w:szCs w:val="46"/>
        </w:rPr>
      </w:pPr>
      <w:r>
        <w:rPr>
          <w:rFonts w:ascii="Calibri" w:hAnsi="Calibri"/>
          <w:szCs w:val="46"/>
        </w:rPr>
        <w:tab/>
      </w:r>
      <w:bookmarkStart w:id="0" w:name="_GoBack"/>
      <w:bookmarkEnd w:id="0"/>
    </w:p>
    <w:sectPr w:rsidR="00C83F71" w:rsidRPr="00B34FB5" w:rsidSect="00B96D4B">
      <w:footerReference w:type="even" r:id="rId12"/>
      <w:footerReference w:type="default" r:id="rId13"/>
      <w:pgSz w:w="11900" w:h="16840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388" w:rsidRDefault="00A61388">
      <w:r>
        <w:separator/>
      </w:r>
    </w:p>
  </w:endnote>
  <w:endnote w:type="continuationSeparator" w:id="0">
    <w:p w:rsidR="00A61388" w:rsidRDefault="00A61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064" w:rsidRDefault="00C53064" w:rsidP="002A6191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AD3C40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:rsidR="00C53064" w:rsidRDefault="00C5306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064" w:rsidRDefault="00C53064" w:rsidP="002A6191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AD3C40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separate"/>
    </w:r>
    <w:r w:rsidR="00AD3C40">
      <w:rPr>
        <w:rStyle w:val="Numrodepage"/>
        <w:noProof/>
      </w:rPr>
      <w:t>2</w:t>
    </w:r>
    <w:r>
      <w:rPr>
        <w:rStyle w:val="Numrodepage"/>
      </w:rPr>
      <w:fldChar w:fldCharType="end"/>
    </w:r>
  </w:p>
  <w:p w:rsidR="00C53064" w:rsidRDefault="00C5306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388" w:rsidRDefault="00A61388">
      <w:r>
        <w:separator/>
      </w:r>
    </w:p>
  </w:footnote>
  <w:footnote w:type="continuationSeparator" w:id="0">
    <w:p w:rsidR="00A61388" w:rsidRDefault="00A61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84701"/>
    <w:multiLevelType w:val="hybridMultilevel"/>
    <w:tmpl w:val="62246B62"/>
    <w:lvl w:ilvl="0" w:tplc="2AE4E00E">
      <w:start w:val="1"/>
      <w:numFmt w:val="decimal"/>
      <w:lvlText w:val="Art.%1."/>
      <w:lvlJc w:val="center"/>
      <w:pPr>
        <w:ind w:left="720" w:hanging="360"/>
      </w:pPr>
      <w:rPr>
        <w:rFonts w:ascii="Calibri" w:hAnsi="Calibri" w:hint="default"/>
        <w:b/>
        <w:i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27751"/>
    <w:multiLevelType w:val="hybridMultilevel"/>
    <w:tmpl w:val="5F38580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937E5"/>
    <w:multiLevelType w:val="hybridMultilevel"/>
    <w:tmpl w:val="F3D843EA"/>
    <w:lvl w:ilvl="0" w:tplc="2AE4E00E">
      <w:start w:val="1"/>
      <w:numFmt w:val="decimal"/>
      <w:lvlText w:val="Art.%1."/>
      <w:lvlJc w:val="center"/>
      <w:pPr>
        <w:ind w:left="720" w:hanging="360"/>
      </w:pPr>
      <w:rPr>
        <w:rFonts w:ascii="Calibri" w:hAnsi="Calibri" w:hint="default"/>
        <w:b/>
        <w:i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05612"/>
    <w:multiLevelType w:val="hybridMultilevel"/>
    <w:tmpl w:val="C38AFB8A"/>
    <w:lvl w:ilvl="0" w:tplc="0017040C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D26DF4"/>
    <w:multiLevelType w:val="hybridMultilevel"/>
    <w:tmpl w:val="413C1200"/>
    <w:lvl w:ilvl="0" w:tplc="2AE4E00E">
      <w:start w:val="1"/>
      <w:numFmt w:val="decimal"/>
      <w:lvlText w:val="Art.%1."/>
      <w:lvlJc w:val="center"/>
      <w:pPr>
        <w:ind w:left="360" w:hanging="360"/>
      </w:pPr>
      <w:rPr>
        <w:rFonts w:ascii="Calibri" w:hAnsi="Calibri" w:hint="default"/>
        <w:b/>
        <w:i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875DB"/>
    <w:multiLevelType w:val="hybridMultilevel"/>
    <w:tmpl w:val="2E8E6446"/>
    <w:lvl w:ilvl="0" w:tplc="82F2DF70">
      <w:start w:val="1"/>
      <w:numFmt w:val="decimal"/>
      <w:lvlText w:val="Art.%1."/>
      <w:lvlJc w:val="left"/>
      <w:pPr>
        <w:ind w:left="780" w:hanging="360"/>
      </w:pPr>
      <w:rPr>
        <w:rFonts w:ascii="Calibri" w:hAnsi="Calibri" w:hint="default"/>
        <w:b/>
        <w:i w:val="0"/>
      </w:rPr>
    </w:lvl>
    <w:lvl w:ilvl="1" w:tplc="080C0019" w:tentative="1">
      <w:start w:val="1"/>
      <w:numFmt w:val="lowerLetter"/>
      <w:lvlText w:val="%2."/>
      <w:lvlJc w:val="left"/>
      <w:pPr>
        <w:ind w:left="1500" w:hanging="360"/>
      </w:pPr>
    </w:lvl>
    <w:lvl w:ilvl="2" w:tplc="080C001B" w:tentative="1">
      <w:start w:val="1"/>
      <w:numFmt w:val="lowerRoman"/>
      <w:lvlText w:val="%3."/>
      <w:lvlJc w:val="right"/>
      <w:pPr>
        <w:ind w:left="2220" w:hanging="180"/>
      </w:pPr>
    </w:lvl>
    <w:lvl w:ilvl="3" w:tplc="080C000F" w:tentative="1">
      <w:start w:val="1"/>
      <w:numFmt w:val="decimal"/>
      <w:lvlText w:val="%4."/>
      <w:lvlJc w:val="left"/>
      <w:pPr>
        <w:ind w:left="2940" w:hanging="360"/>
      </w:pPr>
    </w:lvl>
    <w:lvl w:ilvl="4" w:tplc="080C0019" w:tentative="1">
      <w:start w:val="1"/>
      <w:numFmt w:val="lowerLetter"/>
      <w:lvlText w:val="%5."/>
      <w:lvlJc w:val="left"/>
      <w:pPr>
        <w:ind w:left="3660" w:hanging="360"/>
      </w:pPr>
    </w:lvl>
    <w:lvl w:ilvl="5" w:tplc="080C001B" w:tentative="1">
      <w:start w:val="1"/>
      <w:numFmt w:val="lowerRoman"/>
      <w:lvlText w:val="%6."/>
      <w:lvlJc w:val="right"/>
      <w:pPr>
        <w:ind w:left="4380" w:hanging="180"/>
      </w:pPr>
    </w:lvl>
    <w:lvl w:ilvl="6" w:tplc="080C000F" w:tentative="1">
      <w:start w:val="1"/>
      <w:numFmt w:val="decimal"/>
      <w:lvlText w:val="%7."/>
      <w:lvlJc w:val="left"/>
      <w:pPr>
        <w:ind w:left="5100" w:hanging="360"/>
      </w:pPr>
    </w:lvl>
    <w:lvl w:ilvl="7" w:tplc="080C0019" w:tentative="1">
      <w:start w:val="1"/>
      <w:numFmt w:val="lowerLetter"/>
      <w:lvlText w:val="%8."/>
      <w:lvlJc w:val="left"/>
      <w:pPr>
        <w:ind w:left="5820" w:hanging="360"/>
      </w:pPr>
    </w:lvl>
    <w:lvl w:ilvl="8" w:tplc="08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9F9383B"/>
    <w:multiLevelType w:val="hybridMultilevel"/>
    <w:tmpl w:val="CBD09BFE"/>
    <w:lvl w:ilvl="0" w:tplc="2AE4E00E">
      <w:start w:val="1"/>
      <w:numFmt w:val="decimal"/>
      <w:lvlText w:val="Art.%1."/>
      <w:lvlJc w:val="center"/>
      <w:pPr>
        <w:ind w:left="720" w:hanging="360"/>
      </w:pPr>
      <w:rPr>
        <w:rFonts w:ascii="Calibri" w:hAnsi="Calibri" w:hint="default"/>
        <w:b/>
        <w:i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126AF"/>
    <w:multiLevelType w:val="hybridMultilevel"/>
    <w:tmpl w:val="A6F0D13E"/>
    <w:lvl w:ilvl="0" w:tplc="2AE4E00E">
      <w:start w:val="1"/>
      <w:numFmt w:val="decimal"/>
      <w:lvlText w:val="Art.%1."/>
      <w:lvlJc w:val="center"/>
      <w:pPr>
        <w:ind w:left="720" w:hanging="360"/>
      </w:pPr>
      <w:rPr>
        <w:rFonts w:ascii="Calibri" w:hAnsi="Calibri" w:hint="default"/>
        <w:b/>
        <w:i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0FC6"/>
    <w:rsid w:val="0001663F"/>
    <w:rsid w:val="002A6191"/>
    <w:rsid w:val="003311C0"/>
    <w:rsid w:val="00346045"/>
    <w:rsid w:val="00377240"/>
    <w:rsid w:val="003C547E"/>
    <w:rsid w:val="004443E1"/>
    <w:rsid w:val="004C4DD1"/>
    <w:rsid w:val="004C64CA"/>
    <w:rsid w:val="005420D3"/>
    <w:rsid w:val="00556DF0"/>
    <w:rsid w:val="00650B20"/>
    <w:rsid w:val="006C1425"/>
    <w:rsid w:val="006D58B4"/>
    <w:rsid w:val="00842E5E"/>
    <w:rsid w:val="008E460E"/>
    <w:rsid w:val="00906283"/>
    <w:rsid w:val="00953498"/>
    <w:rsid w:val="009E495E"/>
    <w:rsid w:val="00A12F38"/>
    <w:rsid w:val="00A61388"/>
    <w:rsid w:val="00A90046"/>
    <w:rsid w:val="00AA5BE9"/>
    <w:rsid w:val="00AB708B"/>
    <w:rsid w:val="00AD3C40"/>
    <w:rsid w:val="00B34FB5"/>
    <w:rsid w:val="00B86D84"/>
    <w:rsid w:val="00B96D4B"/>
    <w:rsid w:val="00BA04B0"/>
    <w:rsid w:val="00BD0CEE"/>
    <w:rsid w:val="00C33AA8"/>
    <w:rsid w:val="00C53064"/>
    <w:rsid w:val="00C83F71"/>
    <w:rsid w:val="00CE1579"/>
    <w:rsid w:val="00D8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efaultImageDpi w14:val="300"/>
  <w15:chartTrackingRefBased/>
  <w15:docId w15:val="{7B8AD729-0865-4593-B7D6-3996D207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Pieddepage">
    <w:name w:val="footer"/>
    <w:basedOn w:val="Normal"/>
    <w:semiHidden/>
    <w:rsid w:val="000A7BFA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A7BFA"/>
  </w:style>
  <w:style w:type="paragraph" w:styleId="Corpsdetexte">
    <w:name w:val="Body Text"/>
    <w:basedOn w:val="Normal"/>
    <w:rsid w:val="007C0534"/>
    <w:pPr>
      <w:widowControl w:val="0"/>
      <w:autoSpaceDE w:val="0"/>
      <w:autoSpaceDN w:val="0"/>
      <w:adjustRightInd w:val="0"/>
      <w:spacing w:line="360" w:lineRule="auto"/>
      <w:jc w:val="both"/>
    </w:pPr>
    <w:rPr>
      <w:sz w:val="22"/>
      <w:szCs w:val="46"/>
    </w:rPr>
  </w:style>
  <w:style w:type="paragraph" w:styleId="Corpsdetexte2">
    <w:name w:val="Body Text 2"/>
    <w:basedOn w:val="Normal"/>
    <w:rsid w:val="007C0534"/>
    <w:pPr>
      <w:widowControl w:val="0"/>
      <w:autoSpaceDE w:val="0"/>
      <w:autoSpaceDN w:val="0"/>
      <w:adjustRightInd w:val="0"/>
      <w:spacing w:line="360" w:lineRule="auto"/>
      <w:jc w:val="both"/>
    </w:pPr>
    <w:rPr>
      <w:color w:val="000001"/>
      <w:sz w:val="22"/>
      <w:szCs w:val="46"/>
    </w:rPr>
  </w:style>
  <w:style w:type="paragraph" w:styleId="Retraitcorpsdetexte">
    <w:name w:val="Body Text Indent"/>
    <w:basedOn w:val="Normal"/>
    <w:rsid w:val="00AB1E02"/>
    <w:pPr>
      <w:ind w:left="708"/>
    </w:pPr>
    <w:rPr>
      <w:sz w:val="22"/>
    </w:rPr>
  </w:style>
  <w:style w:type="paragraph" w:styleId="Listecouleur-Accent1">
    <w:name w:val="Colorful List Accent 1"/>
    <w:basedOn w:val="Normal"/>
    <w:uiPriority w:val="34"/>
    <w:qFormat/>
    <w:rsid w:val="00771B58"/>
    <w:pPr>
      <w:ind w:left="708"/>
    </w:pPr>
  </w:style>
  <w:style w:type="character" w:styleId="Lienhypertexte">
    <w:name w:val="Hyperlink"/>
    <w:uiPriority w:val="99"/>
    <w:unhideWhenUsed/>
    <w:rsid w:val="004772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fcvfb.asbl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Règlement d’ordre intérieur</vt:lpstr>
    </vt:vector>
  </TitlesOfParts>
  <Company>Home</Company>
  <LinksUpToDate>false</LinksUpToDate>
  <CharactersWithSpaces>2883</CharactersWithSpaces>
  <SharedDoc>false</SharedDoc>
  <HLinks>
    <vt:vector size="30" baseType="variant">
      <vt:variant>
        <vt:i4>1441818</vt:i4>
      </vt:variant>
      <vt:variant>
        <vt:i4>0</vt:i4>
      </vt:variant>
      <vt:variant>
        <vt:i4>0</vt:i4>
      </vt:variant>
      <vt:variant>
        <vt:i4>5</vt:i4>
      </vt:variant>
      <vt:variant>
        <vt:lpwstr>mailto:fcvfb.asbl@gmail.com</vt:lpwstr>
      </vt:variant>
      <vt:variant>
        <vt:lpwstr/>
      </vt:variant>
      <vt:variant>
        <vt:i4>2097262</vt:i4>
      </vt:variant>
      <vt:variant>
        <vt:i4>4932</vt:i4>
      </vt:variant>
      <vt:variant>
        <vt:i4>1025</vt:i4>
      </vt:variant>
      <vt:variant>
        <vt:i4>1</vt:i4>
      </vt:variant>
      <vt:variant>
        <vt:lpwstr>logo%20jemeppe</vt:lpwstr>
      </vt:variant>
      <vt:variant>
        <vt:lpwstr/>
      </vt:variant>
      <vt:variant>
        <vt:i4>3670143</vt:i4>
      </vt:variant>
      <vt:variant>
        <vt:i4>4933</vt:i4>
      </vt:variant>
      <vt:variant>
        <vt:i4>1026</vt:i4>
      </vt:variant>
      <vt:variant>
        <vt:i4>1</vt:i4>
      </vt:variant>
      <vt:variant>
        <vt:lpwstr>JEMSA-Service-Culture-logo</vt:lpwstr>
      </vt:variant>
      <vt:variant>
        <vt:lpwstr/>
      </vt:variant>
      <vt:variant>
        <vt:i4>4194331</vt:i4>
      </vt:variant>
      <vt:variant>
        <vt:i4>4934</vt:i4>
      </vt:variant>
      <vt:variant>
        <vt:i4>1027</vt:i4>
      </vt:variant>
      <vt:variant>
        <vt:i4>1</vt:i4>
      </vt:variant>
      <vt:variant>
        <vt:lpwstr>Logo%20FCVFB</vt:lpwstr>
      </vt:variant>
      <vt:variant>
        <vt:lpwstr/>
      </vt:variant>
      <vt:variant>
        <vt:i4>4980857</vt:i4>
      </vt:variant>
      <vt:variant>
        <vt:i4>4935</vt:i4>
      </vt:variant>
      <vt:variant>
        <vt:i4>1028</vt:i4>
      </vt:variant>
      <vt:variant>
        <vt:i4>1</vt:i4>
      </vt:variant>
      <vt:variant>
        <vt:lpwstr>GB%20rond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Règlement d’ordre intérieur</dc:title>
  <dc:subject/>
  <dc:creator>André Lion</dc:creator>
  <cp:keywords/>
  <cp:lastModifiedBy>Utilisateur</cp:lastModifiedBy>
  <cp:revision>3</cp:revision>
  <cp:lastPrinted>2014-10-20T10:55:00Z</cp:lastPrinted>
  <dcterms:created xsi:type="dcterms:W3CDTF">2019-01-03T20:02:00Z</dcterms:created>
  <dcterms:modified xsi:type="dcterms:W3CDTF">2019-01-03T20:02:00Z</dcterms:modified>
</cp:coreProperties>
</file>